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CC" w:rsidRPr="00B50ECC" w:rsidRDefault="00B50ECC" w:rsidP="00B50ECC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666666"/>
          <w:kern w:val="36"/>
          <w:sz w:val="35"/>
          <w:szCs w:val="35"/>
          <w:lang w:eastAsia="ru-RU"/>
        </w:rPr>
      </w:pPr>
      <w:r w:rsidRPr="00B50ECC">
        <w:rPr>
          <w:rFonts w:ascii="Verdana" w:eastAsia="Times New Roman" w:hAnsi="Verdana" w:cs="Times New Roman"/>
          <w:color w:val="666666"/>
          <w:kern w:val="36"/>
          <w:sz w:val="35"/>
          <w:szCs w:val="35"/>
          <w:lang w:eastAsia="ru-RU"/>
        </w:rPr>
        <w:t>Договор перевозки груза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history="1">
        <w:r w:rsidRPr="00B50ECC">
          <w:rPr>
            <w:rFonts w:ascii="Arial" w:eastAsia="Times New Roman" w:hAnsi="Arial" w:cs="Arial"/>
            <w:color w:val="358B0A"/>
            <w:sz w:val="21"/>
            <w:szCs w:val="21"/>
            <w:u w:val="single"/>
            <w:lang w:eastAsia="ru-RU"/>
          </w:rPr>
          <w:t> </w:t>
        </w:r>
        <w:proofErr w:type="gramStart"/>
        <w:r w:rsidRPr="00B50ECC">
          <w:rPr>
            <w:rFonts w:ascii="Arial" w:eastAsia="Times New Roman" w:hAnsi="Arial" w:cs="Arial"/>
            <w:color w:val="358B0A"/>
            <w:sz w:val="21"/>
            <w:szCs w:val="21"/>
            <w:u w:val="single"/>
            <w:lang w:eastAsia="ru-RU"/>
          </w:rPr>
          <w:t>(Гражданский кодекс Часть 2 Глава 40.</w:t>
        </w:r>
        <w:proofErr w:type="gramEnd"/>
        <w:r w:rsidRPr="00B50ECC">
          <w:rPr>
            <w:rFonts w:ascii="Arial" w:eastAsia="Times New Roman" w:hAnsi="Arial" w:cs="Arial"/>
            <w:color w:val="358B0A"/>
            <w:sz w:val="21"/>
            <w:szCs w:val="21"/>
            <w:u w:val="single"/>
            <w:lang w:eastAsia="ru-RU"/>
          </w:rPr>
          <w:t xml:space="preserve"> Перевозка (ст. 784-800)</w:t>
        </w:r>
      </w:hyperlink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Автотранспортное предприятие  _____________________________________,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                   (название предприятия)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зарегистрированное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форме _____________________________________________,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               (организационно-правовая форма)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именуемое в дальнейшем "Перевозчик", в лице ____________________________,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 (</w:t>
      </w:r>
      <w:proofErr w:type="spell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ф.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,и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.,о</w:t>
      </w:r>
      <w:proofErr w:type="spell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., должность)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действующего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основании ______________________________________________,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        (устава, постановления, доверенности)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одной стороны, и _____________________________________________________,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 (название предприятия, организации)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именуемое в дальнейшем "Отправитель", в лице____________________________,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 (ф.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  <w:proofErr w:type="spell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.о</w:t>
      </w:r>
      <w:proofErr w:type="spell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., должность)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действующего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основании ______________________________________________,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           (устава, постановления, доверенности)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другой стороны, заключили настоящий договор о нижеследующем.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1. Предмет договора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1.1. Перевозчик обязуется доставить предъявленный  ему  Отправителем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груз, указанный  в  п.  1.2.  настоящего  договора,  в  пункт назначения,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указанный в п.  1.3. настоящего договора, и выдать его </w:t>
      </w:r>
      <w:proofErr w:type="spell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управомоченному</w:t>
      </w:r>
      <w:proofErr w:type="spell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получение груза  лицу,  указанному  в  п.  1.4.  настоящего  договора,  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Отправитель обязуется уплатить за перевозку груза плату, указанную в п. 3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настоящего договора.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1.2. Под грузом в настоящем договоре понимается: 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     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(описание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___________________________________________. Общая масса груза составляет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 перевозимого груза)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_________________________.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(указать массу груза)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1.3. Пунктом назначения по настоящему договору является 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       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________________________________________________________________________.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 (указать   пункт назначения)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1.4. Лицом, уполномоченным получить груз, является: 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 (</w:t>
      </w:r>
      <w:proofErr w:type="spell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ф.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,и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.,о</w:t>
      </w:r>
      <w:proofErr w:type="spell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___________________________________, в дальнейшем именуемый "Получатель".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должность)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Полномочия Получателя   подтверждаются   предъявлением   Перевозчику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Получателем следующих документов: ______________________________________.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                      (привести перечень документов)p&gt;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1.5. Местом   передачи   груза   Перевозчику  Отправителем  является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__________________________________.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(указать место передачи)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2. Права и обязанности сторон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2.1. Перевозчик обязан: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2.1.1. Определить  количество автотранспортных средств и их типы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осуществления перевозки груза.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2.1.2. Подать  под  погрузку  исправные  автомобили,  пригодные 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перевозки груза  и  отвечающие   санитарным   требованиям,   не   позднее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________________ _______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2.1.3. Осуществить  погрузку  груза  в  месте  передачи  в   течение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_______________________.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2.1.4. Осуществить разгрузку груза в  пункте  назначения  в  течение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_______________________.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2.1.5. Доставить груз в пункт назначения и выдать его Получателю  не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позднее ____________________.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Перевозчик обязан  доставить  груз,  пассажира  или  багаж  в  пункт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назначения в сроки, определенные в порядке, предусмотренном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транспортными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нормативами, а при отсутствии их, в разумный срок.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2.2. Отправитель обязан: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2.2.1. До  прибытия  автотранспортных  средств  в   место   передачи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подготовить груз   к   перевозке   (</w:t>
      </w:r>
      <w:proofErr w:type="spell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затарить</w:t>
      </w:r>
      <w:proofErr w:type="spell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  заготовить   перевозочные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документы, пропуска на право проезда к месту погрузки и выгрузки и т.п.).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2.2.2. Проверить  перед погрузкой груза пригодность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автотранспортных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сре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дств дл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 перевозки груза.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2.2.3. Обеспечить  принятие  Получателем  груза в срок,  указанный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п. 2.1.5. настоящего договора.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3. Сумма договора и порядок расчетов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3.1. Размер оплаты за перевозку составляет _________________________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                                                                        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(сумма цифрами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_______________________________________ руб.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 и прописью)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3.2. Размер  оплаты  за  услуги  по  погрузке и разгрузке составляет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_____________________________________________________ руб.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     (сумма цифрами и прописью)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3.3. Сумма договора составляет ________________________________ руб.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 (сумма цифрами и прописью)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3.4. Сумма   договора   оплачивается   Отправителем    не    позднее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 20__г.  путем  перечисления  средств  на расчетный счет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Перевозчика,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указанный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настоящем договоре.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4. Ответственность сторон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4.1. Сторона договора,  имущественные интересы или деловая репутация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которой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нарушены  в результате неисполнения или ненадлежащего исполнения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обязательств  по  договору  другой  стороной,  вправе  требовать 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полного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возмещения причиненных ей этой стороной убытков,  под которыми понимаются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расходы,  которые сторона,  чье право нарушено,  произвела или произведет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восстановления своих прав и интересов;  утрата, порча или повреждение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имущества (реальный ущерб),  а также  неполученные  доходы,  которые  эта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сторона  получила  бы  при обычных условиях делового оборота,  если бы ее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права и интересы не были нарушены (упущенная выгода).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4.2. Любая   из   сторон   настоящего   договора,   не   исполнившая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обязательства по договору или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исполнившая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их ненадлежащим образом,  несет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ответственность за   упомянутое   при   наличии    вины    (умысла    или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неосторожности).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4.3. Отсутствие вины за  неисполнение  или  ненадлежащее  исполнение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обязательств по договору доказывается стороной, нарушившей обязательства.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5. Порядок разрешения споров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5.1.  Споры,  которые  могут  возникнуть  при   исполнении   условий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настоящего договора, стороны будут стремиться разрешать дружеским путем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порядке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досудебного разбирательства:  путем переговоров, обмена письмами,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уточнением условий   договора,   составлением   необходимых   протоколов,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дополнений и изменений,  обмена телеграммами,  факсами  и  др.  При  этом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каждая из  сторон  вправе претендовать на наличие у нее в письменном виде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результатов разрешения возникших вопросов.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5.2.  При  </w:t>
      </w:r>
      <w:proofErr w:type="spell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недостижении</w:t>
      </w:r>
      <w:proofErr w:type="spell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взаимоприемлемого  решения  стороны  вправе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передать спорный вопрос на разрешение в судебном порядке в соответствии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действующими в Российской  Федерации  положениями  о  порядке  разрешения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споров между  сторонами (юридическими лицами) - участниками коммерческих,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финансовых и иных отношений делового оборота.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6. Защита интересов сторон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По всем вопросам,  не нашедшим своего решения в  тексте  и  условиях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настоящего договора, но прямо или косвенно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вытекающим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из отношений сторон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нему,  затрагивающих имущественные интересы и деловую репутацию сторон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договора, имея  в  виду необходимость защиты их охраняемых законом прав и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интересов, стороны настоящего договора будут руководствоваться нормами  и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положениями действующего законодательства Российской Федерации.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7. Изменение и/или  дополнение договора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7.1. Настоящий договор может быть изменен и/или дополнен сторонами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период его действия на основе их взаимного согласия и наличия объективных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причин, вызвавших такие действия сторон.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7.2. Последствия  изменения  и/или  дополнения  настоящего  договора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определяются взаимным соглашением сторон или судом по требованию любой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сторон договора перевозки груза.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7.3. Любые соглашения сторон по изменению и/или  дополнению  условий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настоящего  договора  имеют  силу  в  том  случае,  если  они оформлены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письменном 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виде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 подписаны  сторонами  договора  и  скреплены  печатями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сторон.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8. Продление срока действия (пролонгация) договора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При наличии в  том  необходимости  и  коммерческой  целесообразности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стороны настоящего договора вправе рассматривать вопрос о продлении срока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действия (пролонгации) договора на определенный обоюдным решением  период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времени  (срок) или на неопределенный срок (по выбору сторон договора)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тех же или иных,  определенных сторонами,  условиях.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9. Возможность и порядок расторжения договора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9.1. Настоящий 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договор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может быть расторгнут по соглашению сторон.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9.2.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Договор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может быть расторгнут  судом  по  требованию  одной  из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сторон  только  при  существенном  нарушении  условий  договора  одной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сторон,  или в иных  случаях,  предусмотренных  настоящим  договором  или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действующим законодательством Российской Федерации.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9.3. Последствия  расторжения   настоящего   договора   определяются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взаимным  соглашением  сторон его или судом по требованию любой из сторон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договора перевозки груза.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10. Действие договора во времени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10.1. Настоящий  договор  вступает  в силу со дня его подписания, 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которого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считается заключенным  и  становится  обязательным  для  сторон,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заключивших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его.  Условия  настоящего  договора применяются к отношениям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сторон,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возникшим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только после заключения настоящего  договора  перевозки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груза.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10.2.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Настоящий договор действует в течение ____________ (до момента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окончания исполнения  сторонами  своих обязательств по нему) и прекращает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свое действие _____________________ 20__ года.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(число, месяц)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10.3. Прекращение (окончание)  срока  действия  настоящего  договора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влечет за   собой   прекращение   обязатель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ств  ст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орон  по  нему,  но  не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освобождает стороны договора от ответственности за  его  нарушения,  если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таковые имели  место  при  исполнении  условий настоящего договора аренды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перевозки груза.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B50ECC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11. Юридические адреса сторон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11.1. В  случае  изменения  юридического  адреса  или обслуживающего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банка стороны договора обязаны в ________ </w:t>
      </w:r>
      <w:proofErr w:type="spell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дневный</w:t>
      </w:r>
      <w:proofErr w:type="spell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срок уведомить об  этом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друг друга.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11.2. Реквизиты сторон: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Перевозчик (полное наименование)        Отправитель (полное наименование)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______________________________          _________________________________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Почтовый адрес и индекс - ____          Почтовый адрес и индекс - 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Телеграфный адрес - __________          Телеграфный адрес - 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Факс - _______________________          Факс - __________________________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Телефон - ____________________          Телефон - _______________________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ИНН - ________________________          ИНН - ___________________________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Расчетный счет N _____________          Расчетный счет N 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банке ______________________          в банке _________________________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г.__________________________          в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._____________________________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кор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.с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чет</w:t>
      </w:r>
      <w:proofErr w:type="spell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N ___________________          </w:t>
      </w:r>
      <w:proofErr w:type="spell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кор.счет</w:t>
      </w:r>
      <w:proofErr w:type="spell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N 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БИК - ________________________          БИК - ___________________________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 Настоящий договор      перевозки      груза      заключен     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между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сторонами-участниками, указанными выше,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подписан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______________________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                           (город, поселок и т.п.)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____________________ 20__г. в _______________ экземплярах: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</w:t>
      </w:r>
      <w:proofErr w:type="gramEnd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__________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 (число, месяц)               (количество)                    (сколько)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для каждой  из  сторон  договора,  причем  все  экземпляры  имеют  </w:t>
      </w:r>
      <w:proofErr w:type="gramStart"/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равную</w:t>
      </w:r>
      <w:proofErr w:type="gramEnd"/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правовую силу.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 (Фамилия, И.О.)                            (Фамилия, И.О.)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------------------------------          ---------------------------------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 (Перевозчик)                              (Отправитель)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"   "_______________20__ года          "   "__________________20__ года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50ECC" w:rsidRPr="00B50ECC" w:rsidRDefault="00B50ECC" w:rsidP="00B50E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50EC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М.П.                                    М.П.</w:t>
      </w:r>
    </w:p>
    <w:p w:rsidR="002D6171" w:rsidRDefault="002D6171">
      <w:bookmarkStart w:id="0" w:name="_GoBack"/>
      <w:bookmarkEnd w:id="0"/>
    </w:p>
    <w:sectPr w:rsidR="002D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77"/>
    <w:rsid w:val="000E2277"/>
    <w:rsid w:val="002D6171"/>
    <w:rsid w:val="00B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ECC"/>
    <w:rPr>
      <w:color w:val="0000FF"/>
      <w:u w:val="single"/>
    </w:rPr>
  </w:style>
  <w:style w:type="paragraph" w:customStyle="1" w:styleId="headertext">
    <w:name w:val="headertext"/>
    <w:basedOn w:val="a"/>
    <w:rsid w:val="00B5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ECC"/>
    <w:rPr>
      <w:color w:val="0000FF"/>
      <w:u w:val="single"/>
    </w:rPr>
  </w:style>
  <w:style w:type="paragraph" w:customStyle="1" w:styleId="headertext">
    <w:name w:val="headertext"/>
    <w:basedOn w:val="a"/>
    <w:rsid w:val="00B5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i.su/Documents/HTMLDocs/Laws/Civil_code4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2015-11-28T05:25:00Z</dcterms:created>
  <dcterms:modified xsi:type="dcterms:W3CDTF">2015-11-28T05:26:00Z</dcterms:modified>
</cp:coreProperties>
</file>